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736" w:rsidRDefault="00B96655" w:rsidP="00137736">
      <w:pPr>
        <w:jc w:val="both"/>
        <w:rPr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06881" cy="8943975"/>
            <wp:effectExtent l="0" t="0" r="8255" b="0"/>
            <wp:docPr id="1" name="Рисунок 1" descr="E:\2022-01-12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2-01-12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270" cy="894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7736" w:rsidRDefault="00137736" w:rsidP="00137736">
      <w:pPr>
        <w:jc w:val="both"/>
        <w:rPr>
          <w:b/>
          <w:sz w:val="28"/>
          <w:szCs w:val="28"/>
        </w:rPr>
      </w:pPr>
    </w:p>
    <w:p w:rsidR="00A57FD3" w:rsidRDefault="00A57FD3" w:rsidP="00A57FD3">
      <w:pPr>
        <w:pStyle w:val="a4"/>
        <w:numPr>
          <w:ilvl w:val="0"/>
          <w:numId w:val="1"/>
        </w:numPr>
        <w:ind w:left="0" w:firstLine="0"/>
        <w:jc w:val="both"/>
        <w:rPr>
          <w:b/>
        </w:rPr>
      </w:pPr>
      <w:r>
        <w:rPr>
          <w:b/>
        </w:rPr>
        <w:t>Общие положения</w:t>
      </w:r>
    </w:p>
    <w:p w:rsidR="00A57FD3" w:rsidRPr="00137736" w:rsidRDefault="00137736" w:rsidP="00137736">
      <w:pPr>
        <w:keepNext/>
        <w:keepLines/>
        <w:spacing w:after="0" w:line="240" w:lineRule="auto"/>
        <w:outlineLvl w:val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</w:rPr>
        <w:t>1.1.</w:t>
      </w:r>
      <w:r w:rsidR="00A57FD3" w:rsidRPr="00137736">
        <w:rPr>
          <w:rFonts w:ascii="Times New Roman" w:hAnsi="Times New Roman"/>
        </w:rPr>
        <w:t xml:space="preserve">Настоящее положение регламентирует организацию питания в </w:t>
      </w:r>
      <w:r w:rsidRPr="0013773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Муниципальном автономном дошкольном образовательном учреждении  «Детский сад№100 с татарским языком воспитания и обучения комбинированного вида» </w:t>
      </w:r>
      <w:r w:rsidR="00A57FD3" w:rsidRPr="00137736">
        <w:rPr>
          <w:rFonts w:ascii="Times New Roman" w:hAnsi="Times New Roman"/>
          <w:sz w:val="24"/>
          <w:szCs w:val="24"/>
        </w:rPr>
        <w:t xml:space="preserve">Советского района </w:t>
      </w:r>
      <w:proofErr w:type="spellStart"/>
      <w:r w:rsidR="00A57FD3" w:rsidRPr="00137736">
        <w:rPr>
          <w:rFonts w:ascii="Times New Roman" w:hAnsi="Times New Roman"/>
          <w:sz w:val="24"/>
          <w:szCs w:val="24"/>
        </w:rPr>
        <w:t>г</w:t>
      </w:r>
      <w:proofErr w:type="gramStart"/>
      <w:r w:rsidR="00A57FD3" w:rsidRPr="00137736">
        <w:rPr>
          <w:rFonts w:ascii="Times New Roman" w:hAnsi="Times New Roman"/>
          <w:sz w:val="24"/>
          <w:szCs w:val="24"/>
        </w:rPr>
        <w:t>.К</w:t>
      </w:r>
      <w:proofErr w:type="gramEnd"/>
      <w:r w:rsidR="00A57FD3" w:rsidRPr="00137736">
        <w:rPr>
          <w:rFonts w:ascii="Times New Roman" w:hAnsi="Times New Roman"/>
          <w:sz w:val="24"/>
          <w:szCs w:val="24"/>
        </w:rPr>
        <w:t>азани</w:t>
      </w:r>
      <w:proofErr w:type="spellEnd"/>
      <w:r w:rsidR="00A57FD3" w:rsidRPr="00137736">
        <w:rPr>
          <w:rFonts w:ascii="Times New Roman" w:hAnsi="Times New Roman"/>
          <w:sz w:val="24"/>
          <w:szCs w:val="24"/>
        </w:rPr>
        <w:t>.</w:t>
      </w:r>
    </w:p>
    <w:p w:rsidR="00A57FD3" w:rsidRDefault="00A57FD3" w:rsidP="00A57FD3">
      <w:pPr>
        <w:pStyle w:val="a4"/>
        <w:numPr>
          <w:ilvl w:val="1"/>
          <w:numId w:val="1"/>
        </w:numPr>
        <w:ind w:left="0" w:firstLine="0"/>
        <w:jc w:val="both"/>
      </w:pPr>
      <w:r>
        <w:t xml:space="preserve">Настоящее Положение разработано в соответствии с </w:t>
      </w:r>
      <w:r>
        <w:rPr>
          <w:bCs/>
        </w:rPr>
        <w:t xml:space="preserve">Федеральным законом </w:t>
      </w:r>
      <w:r>
        <w:t xml:space="preserve">«Об образовании в Российской Федерации» </w:t>
      </w:r>
      <w:r w:rsidRPr="00DC43B3">
        <w:t>от 29 декабря 2012 г. № 273-ФЗ</w:t>
      </w:r>
      <w:r>
        <w:t xml:space="preserve">, </w:t>
      </w:r>
      <w:proofErr w:type="spellStart"/>
      <w:r>
        <w:t>Санитарно</w:t>
      </w:r>
      <w:proofErr w:type="spellEnd"/>
      <w:r>
        <w:t xml:space="preserve"> – эпидемиологическими правилами и нормативными </w:t>
      </w:r>
      <w:proofErr w:type="spellStart"/>
      <w:r>
        <w:t>СанПинН</w:t>
      </w:r>
      <w:proofErr w:type="spellEnd"/>
      <w:r>
        <w:t xml:space="preserve"> 2.4.13049-13.</w:t>
      </w:r>
    </w:p>
    <w:p w:rsidR="00A57FD3" w:rsidRDefault="00A57FD3" w:rsidP="00A57FD3">
      <w:pPr>
        <w:pStyle w:val="a4"/>
        <w:numPr>
          <w:ilvl w:val="1"/>
          <w:numId w:val="1"/>
        </w:numPr>
        <w:ind w:left="0" w:firstLine="0"/>
        <w:jc w:val="both"/>
      </w:pPr>
      <w:r>
        <w:t xml:space="preserve">В соответствии с </w:t>
      </w:r>
      <w:r>
        <w:rPr>
          <w:bCs/>
        </w:rPr>
        <w:t xml:space="preserve">Федеральным законом </w:t>
      </w:r>
      <w:r>
        <w:t xml:space="preserve">«Об </w:t>
      </w:r>
      <w:r w:rsidR="00137736">
        <w:t>образовании в Российской Федера</w:t>
      </w:r>
      <w:r>
        <w:t xml:space="preserve">ции» </w:t>
      </w:r>
      <w:r w:rsidRPr="00DC43B3">
        <w:t>от 29 декабря 2012 г. № 273-ФЗ</w:t>
      </w:r>
      <w:r>
        <w:t xml:space="preserve"> (с последую</w:t>
      </w:r>
      <w:r w:rsidR="00137736">
        <w:t>щими изменениями) заведующий Уч</w:t>
      </w:r>
      <w:r>
        <w:t xml:space="preserve">реждением несёт ответственность за организацию питания,  осуществляет </w:t>
      </w:r>
      <w:proofErr w:type="gramStart"/>
      <w:r>
        <w:t>контроль за</w:t>
      </w:r>
      <w:proofErr w:type="gramEnd"/>
      <w:r>
        <w:t xml:space="preserve"> работой сотрудников, участвующих в организации детского питания.</w:t>
      </w:r>
    </w:p>
    <w:p w:rsidR="00A57FD3" w:rsidRDefault="00A57FD3" w:rsidP="00A57FD3">
      <w:pPr>
        <w:pStyle w:val="a4"/>
        <w:numPr>
          <w:ilvl w:val="1"/>
          <w:numId w:val="1"/>
        </w:numPr>
        <w:ind w:left="0" w:firstLine="0"/>
        <w:jc w:val="both"/>
      </w:pPr>
      <w:r>
        <w:t>Настоящее положение устанавливает порядок организации питания детей, соблюдение условий для укрепления здоровья, обеспечения безопасности питания каждого ребёнка и соблюдения условий приобретения и хранения продуктов питания в учреждении.</w:t>
      </w:r>
    </w:p>
    <w:p w:rsidR="00A57FD3" w:rsidRDefault="00A57FD3" w:rsidP="00A57FD3">
      <w:pPr>
        <w:pStyle w:val="a4"/>
        <w:numPr>
          <w:ilvl w:val="1"/>
          <w:numId w:val="1"/>
        </w:numPr>
        <w:ind w:left="0" w:firstLine="0"/>
        <w:jc w:val="both"/>
      </w:pPr>
      <w:r>
        <w:t>Организация питания возлагается на администрацию Учреждения. Распределение обязанностей по организации питания между работниками пищеблока, педагогами, младшими воспитателями определено должностными инструкциями.</w:t>
      </w:r>
    </w:p>
    <w:p w:rsidR="00A57FD3" w:rsidRDefault="00A57FD3" w:rsidP="00A57FD3">
      <w:pPr>
        <w:pStyle w:val="a4"/>
        <w:ind w:left="0"/>
        <w:jc w:val="both"/>
      </w:pP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b/>
          <w:sz w:val="24"/>
          <w:szCs w:val="24"/>
        </w:rPr>
        <w:t>2. Организация  питания на пищеблоке</w:t>
      </w:r>
      <w:r w:rsidRPr="00024435">
        <w:rPr>
          <w:rFonts w:ascii="Times New Roman" w:hAnsi="Times New Roman"/>
          <w:sz w:val="24"/>
          <w:szCs w:val="24"/>
        </w:rPr>
        <w:t>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2.1. </w:t>
      </w:r>
      <w:r w:rsidRPr="00024435">
        <w:rPr>
          <w:rFonts w:ascii="Times New Roman" w:hAnsi="Times New Roman"/>
          <w:color w:val="000000"/>
          <w:sz w:val="24"/>
          <w:szCs w:val="24"/>
        </w:rPr>
        <w:t xml:space="preserve">Дети получают </w:t>
      </w:r>
      <w:r>
        <w:rPr>
          <w:rFonts w:ascii="Times New Roman" w:hAnsi="Times New Roman"/>
          <w:color w:val="000000"/>
          <w:sz w:val="24"/>
          <w:szCs w:val="24"/>
        </w:rPr>
        <w:t>че</w:t>
      </w:r>
      <w:r w:rsidRPr="00024435"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ы</w:t>
      </w:r>
      <w:r w:rsidRPr="00024435">
        <w:rPr>
          <w:rFonts w:ascii="Times New Roman" w:hAnsi="Times New Roman"/>
          <w:color w:val="000000"/>
          <w:sz w:val="24"/>
          <w:szCs w:val="24"/>
        </w:rPr>
        <w:t>рехразовое питание,</w:t>
      </w:r>
      <w:r w:rsidRPr="00024435">
        <w:rPr>
          <w:rFonts w:ascii="Times New Roman" w:hAnsi="Times New Roman"/>
          <w:sz w:val="24"/>
          <w:szCs w:val="24"/>
        </w:rPr>
        <w:t xml:space="preserve"> обеспечивающее 70% суточного рациона.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2.2. Объем пищи и выход блюд должны строго соответствовать возрасту ребенка и нормативам рекомендованным  СанПиН 2.4.13049-13.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2.3. Питание в Учреждении осуществляется в соответствии с примерным 10 -дневным меню, разработанным на основе физиологических потребностей в пищевых веществах и норм питания детей дошкольного возраста утвержденного заведующим Учреждением.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2.4. На основе примерного 10-дневного меню ежедневно на следующий день составляется меню-требование и утверждается заведующим Учреждением.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2.5. Меню-требование является основным документом для приготовления пищи на пищеблоке.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2.6. Вносить изменения в утвержденное меню-раскладку без согласования с заведующим Учреждением запрещается.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2.7. При необходимости внесения изменения в меню (несвоевременный завоз продуктов, недоброкачественность продукта) медицинской сестрой составляется объяснительная с указанием причины. В меню-раскладку вносятся изменения и заверяются подписью заведующего Учреждением. Исправления в меню-раскладке не допускаются.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2.8. Для обеспечения преемственности питания родителей информируют  об ассортименте питания ребенка, вывешивая меню на раздаче, в раздевалках групп, с указанием полного наименования блюд, их выхода.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2.9.  Члены </w:t>
      </w:r>
      <w:proofErr w:type="spellStart"/>
      <w:r w:rsidRPr="00024435">
        <w:rPr>
          <w:rFonts w:ascii="Times New Roman" w:hAnsi="Times New Roman"/>
          <w:sz w:val="24"/>
          <w:szCs w:val="24"/>
        </w:rPr>
        <w:t>бракеражной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комиссии  обязаны присутствовать при за</w:t>
      </w:r>
      <w:r w:rsidRPr="00024435">
        <w:rPr>
          <w:rFonts w:ascii="Times New Roman" w:hAnsi="Times New Roman"/>
          <w:sz w:val="24"/>
          <w:szCs w:val="24"/>
        </w:rPr>
        <w:softHyphen/>
        <w:t>кладке основных продуктов в котел и проверять блюда на выходе.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2.10.  Объем приготовленной пищи должен соответствовать количеству детей и объему разовых порций; пища подается теплой – температура первых и вторых блюд + 50-60°.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2.11. Выдавать готовую пищу с пищеблока следует только с разрешения заведующей и члена </w:t>
      </w:r>
      <w:proofErr w:type="spellStart"/>
      <w:r w:rsidRPr="00024435">
        <w:rPr>
          <w:rFonts w:ascii="Times New Roman" w:hAnsi="Times New Roman"/>
          <w:sz w:val="24"/>
          <w:szCs w:val="24"/>
        </w:rPr>
        <w:t>бракеражной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комиссии, после снятия ею пробы и записи в </w:t>
      </w:r>
      <w:proofErr w:type="spellStart"/>
      <w:r w:rsidRPr="00024435">
        <w:rPr>
          <w:rFonts w:ascii="Times New Roman" w:hAnsi="Times New Roman"/>
          <w:sz w:val="24"/>
          <w:szCs w:val="24"/>
        </w:rPr>
        <w:t>бракеражном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журнале результатов оценки готовых блюд. При этом в журнале отмечается результат пробы каждого блюда.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2</w:t>
      </w:r>
      <w:r w:rsidRPr="00024435">
        <w:rPr>
          <w:rFonts w:ascii="Times New Roman" w:hAnsi="Times New Roman"/>
          <w:sz w:val="24"/>
          <w:szCs w:val="24"/>
        </w:rPr>
        <w:t>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024435">
        <w:rPr>
          <w:rFonts w:ascii="Times New Roman" w:hAnsi="Times New Roman"/>
          <w:b/>
          <w:sz w:val="24"/>
          <w:szCs w:val="24"/>
        </w:rPr>
        <w:t>Организация питания детей в группе</w:t>
      </w:r>
      <w:r w:rsidRPr="00024435">
        <w:rPr>
          <w:rFonts w:ascii="Times New Roman" w:hAnsi="Times New Roman"/>
          <w:sz w:val="24"/>
          <w:szCs w:val="24"/>
        </w:rPr>
        <w:t>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lastRenderedPageBreak/>
        <w:t>3.1.  Работа по организации питания детей в группе осуществляется под руководством воспитателя и заключается:</w:t>
      </w:r>
    </w:p>
    <w:p w:rsidR="00A57FD3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в создании безопасных условий при под</w:t>
      </w:r>
      <w:r>
        <w:rPr>
          <w:rFonts w:ascii="Times New Roman" w:hAnsi="Times New Roman"/>
          <w:sz w:val="24"/>
          <w:szCs w:val="24"/>
        </w:rPr>
        <w:t>готовке и во время приема пищи;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в воспитании культурно-гигиенических навыков во время приема пищи детьми.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3.2. Получение пищи на группу осуществляется младшими воспитателями.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3.3. Привлекать детей к получению пищи с пищеблока категорически запрещается.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3.4. Пред раздачей пищи детя</w:t>
      </w:r>
      <w:r>
        <w:rPr>
          <w:rFonts w:ascii="Times New Roman" w:hAnsi="Times New Roman"/>
          <w:sz w:val="24"/>
          <w:szCs w:val="24"/>
        </w:rPr>
        <w:t xml:space="preserve">м младший воспитатель обязан:  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промыть столы горячей водой с мылом;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 - тщательно вымыть руки;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надеть специальную одежду для получения и раздачи пищи;</w:t>
      </w:r>
    </w:p>
    <w:p w:rsidR="00A57FD3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проветрить помещение;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сервировать столы в соответствии с приемом пищи.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3.5.  К сервировке столов могут привлекаться дети с 3-х лет, к дежурству – с 4-х лет.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3.6.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024435">
        <w:rPr>
          <w:rFonts w:ascii="Times New Roman" w:hAnsi="Times New Roman"/>
          <w:sz w:val="24"/>
          <w:szCs w:val="24"/>
        </w:rPr>
        <w:t>салфетницы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собирают дежурные, а тарелки за собой  убирают дети).  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3.7. Во время раздачи пищи категорически запрещается нахождение детей в обеденной зоне.</w:t>
      </w:r>
    </w:p>
    <w:p w:rsidR="00A57FD3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3.8. Подача блюд и прием пищи в обед осущ</w:t>
      </w:r>
      <w:r>
        <w:rPr>
          <w:rFonts w:ascii="Times New Roman" w:hAnsi="Times New Roman"/>
          <w:sz w:val="24"/>
          <w:szCs w:val="24"/>
        </w:rPr>
        <w:t>ествляется в следующем порядке: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 во время сервировки столов на столы ставятся хлебные тарелки с хлебом;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разливают третье блюдо;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подается первое блюдо;</w:t>
      </w:r>
    </w:p>
    <w:p w:rsidR="00A57FD3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дети прис</w:t>
      </w:r>
      <w:r>
        <w:rPr>
          <w:rFonts w:ascii="Times New Roman" w:hAnsi="Times New Roman"/>
          <w:sz w:val="24"/>
          <w:szCs w:val="24"/>
        </w:rPr>
        <w:t>тупают к  приему первого блюда;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по окончании, младший воспитатель убирает со столов тарелки из-под первого блюда;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- подается второе блюдо; 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- прием пищи  заканчивается приемом третьего блюда.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3.9. В группах раннего возраста детей, у которых не сформирован навык самостоятельного приема пищи, докармливают воспитатель и младший воспитатель.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b/>
          <w:i/>
          <w:sz w:val="24"/>
          <w:szCs w:val="24"/>
        </w:rPr>
      </w:pPr>
      <w:r w:rsidRPr="00024435">
        <w:rPr>
          <w:rFonts w:ascii="Times New Roman" w:hAnsi="Times New Roman"/>
          <w:b/>
          <w:sz w:val="24"/>
          <w:szCs w:val="24"/>
        </w:rPr>
        <w:t>4. Порядок приобретения продуктов, учета питания, поступления и контроля денежных средств на продукты питания</w:t>
      </w:r>
      <w:r w:rsidRPr="00024435">
        <w:rPr>
          <w:rFonts w:ascii="Times New Roman" w:hAnsi="Times New Roman"/>
          <w:b/>
          <w:i/>
          <w:sz w:val="24"/>
          <w:szCs w:val="24"/>
        </w:rPr>
        <w:t>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4.1. К началу </w:t>
      </w:r>
      <w:r>
        <w:rPr>
          <w:rFonts w:ascii="Times New Roman" w:hAnsi="Times New Roman"/>
          <w:sz w:val="24"/>
          <w:szCs w:val="24"/>
        </w:rPr>
        <w:t>(</w:t>
      </w:r>
      <w:r w:rsidRPr="00024435">
        <w:rPr>
          <w:rFonts w:ascii="Times New Roman" w:hAnsi="Times New Roman"/>
          <w:sz w:val="24"/>
          <w:szCs w:val="24"/>
        </w:rPr>
        <w:t>учебного</w:t>
      </w:r>
      <w:r>
        <w:rPr>
          <w:rFonts w:ascii="Times New Roman" w:hAnsi="Times New Roman"/>
          <w:sz w:val="24"/>
          <w:szCs w:val="24"/>
        </w:rPr>
        <w:t>)</w:t>
      </w:r>
      <w:r w:rsidRPr="00024435">
        <w:rPr>
          <w:rFonts w:ascii="Times New Roman" w:hAnsi="Times New Roman"/>
          <w:sz w:val="24"/>
          <w:szCs w:val="24"/>
        </w:rPr>
        <w:t xml:space="preserve"> года заведующий Учреждением издается приказ о  назначении ответственного за питание.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4.2. Ежедневно составляется меню-раскладка на следующий день. Меню составляется на основании списков присутствующих детей, которые ежедневно, с 08.00 до 09.00 часов утра подает педагог.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4.3.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4.4. </w:t>
      </w:r>
      <w:proofErr w:type="gramStart"/>
      <w:r w:rsidRPr="00024435">
        <w:rPr>
          <w:rFonts w:ascii="Times New Roman" w:hAnsi="Times New Roman"/>
          <w:sz w:val="24"/>
          <w:szCs w:val="24"/>
        </w:rPr>
        <w:t>С последующим приемом пищи (завтрак, второй завтрак, обед, полдник) дети, отсутствующие в Учреждении, снимаются с питания, а продукты, оставшиеся невостребованными возвращаются на склад</w:t>
      </w:r>
      <w:proofErr w:type="gramEnd"/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024435">
        <w:rPr>
          <w:rFonts w:ascii="Times New Roman" w:hAnsi="Times New Roman"/>
          <w:sz w:val="24"/>
          <w:szCs w:val="24"/>
        </w:rPr>
        <w:t xml:space="preserve">- </w:t>
      </w:r>
      <w:r w:rsidRPr="00024435">
        <w:rPr>
          <w:rFonts w:ascii="Times New Roman" w:hAnsi="Times New Roman"/>
          <w:sz w:val="24"/>
          <w:szCs w:val="24"/>
          <w:u w:val="single"/>
        </w:rPr>
        <w:t>мясо, куры, печень</w:t>
      </w:r>
      <w:r w:rsidRPr="00024435">
        <w:rPr>
          <w:rFonts w:ascii="Times New Roman" w:hAnsi="Times New Roman"/>
          <w:sz w:val="24"/>
          <w:szCs w:val="24"/>
        </w:rPr>
        <w:t xml:space="preserve">, так как перед закладкой, производимой в 07.30 часов, </w:t>
      </w:r>
      <w:proofErr w:type="spellStart"/>
      <w:r w:rsidRPr="00024435">
        <w:rPr>
          <w:rFonts w:ascii="Times New Roman" w:hAnsi="Times New Roman"/>
          <w:sz w:val="24"/>
          <w:szCs w:val="24"/>
        </w:rPr>
        <w:t>дефростируют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(размораживают); повторной заморозке указанная продукция не подлежит;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 w:rsidRPr="00024435">
        <w:rPr>
          <w:rFonts w:ascii="Times New Roman" w:hAnsi="Times New Roman"/>
          <w:sz w:val="24"/>
          <w:szCs w:val="24"/>
        </w:rPr>
        <w:t xml:space="preserve"> - </w:t>
      </w:r>
      <w:r w:rsidRPr="00024435">
        <w:rPr>
          <w:rFonts w:ascii="Times New Roman" w:hAnsi="Times New Roman"/>
          <w:sz w:val="24"/>
          <w:szCs w:val="24"/>
          <w:u w:val="single"/>
        </w:rPr>
        <w:t>овощи,</w:t>
      </w:r>
      <w:r w:rsidRPr="00024435">
        <w:rPr>
          <w:rFonts w:ascii="Times New Roman" w:hAnsi="Times New Roman"/>
          <w:sz w:val="24"/>
          <w:szCs w:val="24"/>
        </w:rPr>
        <w:t xml:space="preserve"> если они прошли тепловую обработку;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 w:rsidRPr="00024435">
        <w:rPr>
          <w:rFonts w:ascii="Times New Roman" w:hAnsi="Times New Roman"/>
          <w:sz w:val="24"/>
          <w:szCs w:val="24"/>
        </w:rPr>
        <w:t xml:space="preserve">- </w:t>
      </w:r>
      <w:r w:rsidRPr="00024435">
        <w:rPr>
          <w:rFonts w:ascii="Times New Roman" w:hAnsi="Times New Roman"/>
          <w:sz w:val="24"/>
          <w:szCs w:val="24"/>
          <w:u w:val="single"/>
        </w:rPr>
        <w:t>продукты,</w:t>
      </w:r>
      <w:r w:rsidRPr="00024435">
        <w:rPr>
          <w:rFonts w:ascii="Times New Roman" w:hAnsi="Times New Roman"/>
          <w:sz w:val="24"/>
          <w:szCs w:val="24"/>
        </w:rPr>
        <w:t xml:space="preserve"> у которых срок реализации не позволяет их дальнейшее хранение.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4.5. </w:t>
      </w:r>
      <w:proofErr w:type="gramStart"/>
      <w:r w:rsidRPr="00024435">
        <w:rPr>
          <w:rFonts w:ascii="Times New Roman" w:hAnsi="Times New Roman"/>
          <w:sz w:val="24"/>
          <w:szCs w:val="24"/>
        </w:rPr>
        <w:t>Возврату подлежат продукты: яйцо, консервация (овощная, фруктовая, мясная, рыб</w:t>
      </w:r>
      <w:r>
        <w:rPr>
          <w:rFonts w:ascii="Times New Roman" w:hAnsi="Times New Roman"/>
          <w:sz w:val="24"/>
          <w:szCs w:val="24"/>
        </w:rPr>
        <w:t>-</w:t>
      </w:r>
      <w:proofErr w:type="spellStart"/>
      <w:r w:rsidRPr="00024435">
        <w:rPr>
          <w:rFonts w:ascii="Times New Roman" w:hAnsi="Times New Roman"/>
          <w:sz w:val="24"/>
          <w:szCs w:val="24"/>
        </w:rPr>
        <w:t>ная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), сгущенное молоко, кондитерские изделия, масло сливочное, молоко сухое, масло растительное, сахар, крупы, макароны, фрукты, овощи. </w:t>
      </w:r>
      <w:proofErr w:type="gramEnd"/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lastRenderedPageBreak/>
        <w:t>4.6. Если на завтрак пришло больш</w:t>
      </w:r>
      <w:r>
        <w:rPr>
          <w:rFonts w:ascii="Times New Roman" w:hAnsi="Times New Roman"/>
          <w:sz w:val="24"/>
          <w:szCs w:val="24"/>
        </w:rPr>
        <w:t xml:space="preserve">е детей, чем было заявлено, то </w:t>
      </w:r>
      <w:r w:rsidRPr="00024435">
        <w:rPr>
          <w:rFonts w:ascii="Times New Roman" w:hAnsi="Times New Roman"/>
          <w:sz w:val="24"/>
          <w:szCs w:val="24"/>
        </w:rPr>
        <w:t xml:space="preserve">вносятся изменения в меню на последующие виды приема пищи в соответствии с количеством прибывших детей. 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4.7. Учет продуктов ведется в накопительной ведомости. Записи в ведомости </w:t>
      </w:r>
      <w:proofErr w:type="spellStart"/>
      <w:proofErr w:type="gramStart"/>
      <w:r w:rsidRPr="00024435">
        <w:rPr>
          <w:rFonts w:ascii="Times New Roman" w:hAnsi="Times New Roman"/>
          <w:sz w:val="24"/>
          <w:szCs w:val="24"/>
        </w:rPr>
        <w:t>произво</w:t>
      </w:r>
      <w:r>
        <w:rPr>
          <w:rFonts w:ascii="Times New Roman" w:hAnsi="Times New Roman"/>
          <w:sz w:val="24"/>
          <w:szCs w:val="24"/>
        </w:rPr>
        <w:t>-</w:t>
      </w:r>
      <w:r w:rsidRPr="00024435">
        <w:rPr>
          <w:rFonts w:ascii="Times New Roman" w:hAnsi="Times New Roman"/>
          <w:sz w:val="24"/>
          <w:szCs w:val="24"/>
        </w:rPr>
        <w:t>дятся</w:t>
      </w:r>
      <w:proofErr w:type="spellEnd"/>
      <w:proofErr w:type="gramEnd"/>
      <w:r w:rsidRPr="00024435">
        <w:rPr>
          <w:rFonts w:ascii="Times New Roman" w:hAnsi="Times New Roman"/>
          <w:sz w:val="24"/>
          <w:szCs w:val="24"/>
        </w:rPr>
        <w:t xml:space="preserve"> на основании первичных документов в количественном и суммовом выражении. В конце месяца в ведомости подсчитываются итоги.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4.8. Начисление оплаты за питание производится бухгалтерией на основании табелей посещаемости, которые заполняет  педагог. Число </w:t>
      </w:r>
      <w:proofErr w:type="spellStart"/>
      <w:r w:rsidRPr="00024435">
        <w:rPr>
          <w:rFonts w:ascii="Times New Roman" w:hAnsi="Times New Roman"/>
          <w:sz w:val="24"/>
          <w:szCs w:val="24"/>
        </w:rPr>
        <w:t>детодней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по табелям посещаемости должно строго соответствовать числу детей, состоящих на питании в меню-требовании.  Бухгалтерия, сверяя данные, осуществляет контроль рационального расходования </w:t>
      </w:r>
      <w:proofErr w:type="spellStart"/>
      <w:proofErr w:type="gramStart"/>
      <w:r w:rsidRPr="00024435">
        <w:rPr>
          <w:rFonts w:ascii="Times New Roman" w:hAnsi="Times New Roman"/>
          <w:sz w:val="24"/>
          <w:szCs w:val="24"/>
        </w:rPr>
        <w:t>бюд</w:t>
      </w:r>
      <w:r>
        <w:rPr>
          <w:rFonts w:ascii="Times New Roman" w:hAnsi="Times New Roman"/>
          <w:sz w:val="24"/>
          <w:szCs w:val="24"/>
        </w:rPr>
        <w:t>-</w:t>
      </w:r>
      <w:r w:rsidRPr="00024435">
        <w:rPr>
          <w:rFonts w:ascii="Times New Roman" w:hAnsi="Times New Roman"/>
          <w:sz w:val="24"/>
          <w:szCs w:val="24"/>
        </w:rPr>
        <w:t>жетных</w:t>
      </w:r>
      <w:proofErr w:type="spellEnd"/>
      <w:proofErr w:type="gramEnd"/>
      <w:r w:rsidRPr="00024435">
        <w:rPr>
          <w:rFonts w:ascii="Times New Roman" w:hAnsi="Times New Roman"/>
          <w:sz w:val="24"/>
          <w:szCs w:val="24"/>
        </w:rPr>
        <w:t xml:space="preserve"> средств.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4.9.  Финансовое обеспечение питания отнесено к компетенции заведующего Учреждением, главного бухгалтера. 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4.10. Расходы  по обеспечению питания детей включаются в оплату родителям, размер которой устанавливается решением Учредителя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4.11.  Нормативная стоимость питания детей определяется Учредителем.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4.12. В течение месяца в стоимости дневного рациона питания допускаются небольшие отклонения от установленной суммы, но  средняя стоимость дневного рациона за месяц выдерживается не ниже установленной.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>4.13. Продукты питания могут приобретаться в торгующих организациях при наличии сертификатов соответствия, удостоверения качества на продукты, соответствующих справок на мясную и молочную продукцию.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b/>
          <w:sz w:val="24"/>
          <w:szCs w:val="24"/>
        </w:rPr>
        <w:t xml:space="preserve">5. </w:t>
      </w:r>
      <w:proofErr w:type="gramStart"/>
      <w:r w:rsidRPr="00024435">
        <w:rPr>
          <w:rFonts w:ascii="Times New Roman" w:hAnsi="Times New Roman"/>
          <w:b/>
          <w:sz w:val="24"/>
          <w:szCs w:val="24"/>
        </w:rPr>
        <w:t>Контроль за</w:t>
      </w:r>
      <w:proofErr w:type="gramEnd"/>
      <w:r w:rsidRPr="00024435">
        <w:rPr>
          <w:rFonts w:ascii="Times New Roman" w:hAnsi="Times New Roman"/>
          <w:b/>
          <w:sz w:val="24"/>
          <w:szCs w:val="24"/>
        </w:rPr>
        <w:t xml:space="preserve"> организацией питания в Учреждении</w:t>
      </w:r>
      <w:r w:rsidRPr="00024435">
        <w:rPr>
          <w:rFonts w:ascii="Times New Roman" w:hAnsi="Times New Roman"/>
          <w:sz w:val="24"/>
          <w:szCs w:val="24"/>
        </w:rPr>
        <w:t>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5.1. Непосредственный </w:t>
      </w:r>
      <w:proofErr w:type="gramStart"/>
      <w:r w:rsidRPr="00024435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24435">
        <w:rPr>
          <w:rFonts w:ascii="Times New Roman" w:hAnsi="Times New Roman"/>
          <w:sz w:val="24"/>
          <w:szCs w:val="24"/>
        </w:rPr>
        <w:t xml:space="preserve"> организацией питания в Учреждении осуществляет </w:t>
      </w:r>
      <w:proofErr w:type="spellStart"/>
      <w:r w:rsidRPr="00024435">
        <w:rPr>
          <w:rFonts w:ascii="Times New Roman" w:hAnsi="Times New Roman"/>
          <w:sz w:val="24"/>
          <w:szCs w:val="24"/>
        </w:rPr>
        <w:t>бракеражная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комиссия, еженедельно информируя об итогах контроля руководителя Учреждения. При неукоснительном выполнении рациона питания </w:t>
      </w:r>
      <w:proofErr w:type="gramStart"/>
      <w:r w:rsidRPr="00024435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24435">
        <w:rPr>
          <w:rFonts w:ascii="Times New Roman" w:hAnsi="Times New Roman"/>
          <w:sz w:val="24"/>
          <w:szCs w:val="24"/>
        </w:rPr>
        <w:t xml:space="preserve"> формированием рациона питания детей заключается: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− в контроле (по меню и меню-требованиям) за обеспечением в течение 4-недельного периода </w:t>
      </w:r>
      <w:proofErr w:type="gramStart"/>
      <w:r w:rsidRPr="00024435">
        <w:rPr>
          <w:rFonts w:ascii="Times New Roman" w:hAnsi="Times New Roman"/>
          <w:sz w:val="24"/>
          <w:szCs w:val="24"/>
        </w:rPr>
        <w:t>действия рациона питания необходимого разнообразия ассортимента продуктов</w:t>
      </w:r>
      <w:proofErr w:type="gramEnd"/>
      <w:r w:rsidRPr="00024435">
        <w:rPr>
          <w:rFonts w:ascii="Times New Roman" w:hAnsi="Times New Roman"/>
          <w:sz w:val="24"/>
          <w:szCs w:val="24"/>
        </w:rPr>
        <w:t xml:space="preserve">  питания (кисломолочных напитков и продуктов, соков фруктовых, творожных изделий, кондитерских изделий и т.п.), а также овощей и фруктов рекомендованного СанПиН 2.4.13049-13.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− в контроле (по меню и меню-требованиям) за </w:t>
      </w:r>
      <w:proofErr w:type="spellStart"/>
      <w:r w:rsidRPr="00024435">
        <w:rPr>
          <w:rFonts w:ascii="Times New Roman" w:hAnsi="Times New Roman"/>
          <w:sz w:val="24"/>
          <w:szCs w:val="24"/>
        </w:rPr>
        <w:t>средненедельным</w:t>
      </w:r>
      <w:proofErr w:type="spellEnd"/>
      <w:r w:rsidRPr="00024435">
        <w:rPr>
          <w:rFonts w:ascii="Times New Roman" w:hAnsi="Times New Roman"/>
          <w:sz w:val="24"/>
          <w:szCs w:val="24"/>
        </w:rPr>
        <w:t xml:space="preserve"> количеством получаемых воспитанниками продуктов;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− в </w:t>
      </w:r>
      <w:proofErr w:type="gramStart"/>
      <w:r w:rsidRPr="00024435">
        <w:rPr>
          <w:rFonts w:ascii="Times New Roman" w:hAnsi="Times New Roman"/>
          <w:sz w:val="24"/>
          <w:szCs w:val="24"/>
        </w:rPr>
        <w:t>контроле за</w:t>
      </w:r>
      <w:proofErr w:type="gramEnd"/>
      <w:r w:rsidRPr="00024435">
        <w:rPr>
          <w:rFonts w:ascii="Times New Roman" w:hAnsi="Times New Roman"/>
          <w:sz w:val="24"/>
          <w:szCs w:val="24"/>
        </w:rPr>
        <w:t xml:space="preserve"> правильностью расчетов необходимого количества продуктов (по меню-требованиям и при закладке) – в соответствии с технологическими картами;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24435">
        <w:rPr>
          <w:rFonts w:ascii="Times New Roman" w:hAnsi="Times New Roman"/>
          <w:sz w:val="24"/>
          <w:szCs w:val="24"/>
        </w:rPr>
        <w:t xml:space="preserve">− в </w:t>
      </w:r>
      <w:proofErr w:type="gramStart"/>
      <w:r w:rsidRPr="00024435">
        <w:rPr>
          <w:rFonts w:ascii="Times New Roman" w:hAnsi="Times New Roman"/>
          <w:sz w:val="24"/>
          <w:szCs w:val="24"/>
        </w:rPr>
        <w:t>контроле за</w:t>
      </w:r>
      <w:proofErr w:type="gramEnd"/>
      <w:r w:rsidRPr="00024435">
        <w:rPr>
          <w:rFonts w:ascii="Times New Roman" w:hAnsi="Times New Roman"/>
          <w:sz w:val="24"/>
          <w:szCs w:val="24"/>
        </w:rPr>
        <w:t xml:space="preserve">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A57FD3" w:rsidRPr="00024435" w:rsidRDefault="00A57FD3" w:rsidP="00A57FD3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5.2.</w:t>
      </w:r>
      <w:r w:rsidRPr="00024435">
        <w:rPr>
          <w:rFonts w:ascii="Times New Roman" w:hAnsi="Times New Roman"/>
          <w:sz w:val="24"/>
          <w:szCs w:val="24"/>
        </w:rPr>
        <w:t>С целью обеспечения открытости работы по организации питания детей в Учреждении к участию в контроле привлекается член профсоюзного комитета.</w:t>
      </w:r>
    </w:p>
    <w:p w:rsidR="00A57FD3" w:rsidRPr="00AA43F9" w:rsidRDefault="00A57FD3" w:rsidP="00A57FD3">
      <w:pPr>
        <w:pStyle w:val="a3"/>
        <w:jc w:val="both"/>
        <w:rPr>
          <w:sz w:val="24"/>
          <w:szCs w:val="24"/>
        </w:rPr>
      </w:pPr>
    </w:p>
    <w:p w:rsidR="00A57FD3" w:rsidRPr="00AA43F9" w:rsidRDefault="00A57FD3" w:rsidP="00A57FD3">
      <w:pPr>
        <w:pStyle w:val="a3"/>
        <w:jc w:val="both"/>
        <w:rPr>
          <w:sz w:val="24"/>
          <w:szCs w:val="24"/>
        </w:rPr>
      </w:pPr>
    </w:p>
    <w:p w:rsidR="00A57FD3" w:rsidRPr="00AA43F9" w:rsidRDefault="00A57FD3" w:rsidP="00A57FD3">
      <w:pPr>
        <w:jc w:val="both"/>
      </w:pPr>
    </w:p>
    <w:p w:rsidR="00A57FD3" w:rsidRPr="00790174" w:rsidRDefault="00A57FD3" w:rsidP="00A57FD3">
      <w:pPr>
        <w:jc w:val="both"/>
        <w:rPr>
          <w:b/>
        </w:rPr>
      </w:pPr>
    </w:p>
    <w:p w:rsidR="00A57FD3" w:rsidRPr="00592FDB" w:rsidRDefault="00A57FD3" w:rsidP="00A57FD3"/>
    <w:p w:rsidR="00A57FD3" w:rsidRPr="004C2B01" w:rsidRDefault="00A57FD3" w:rsidP="00A57FD3"/>
    <w:p w:rsidR="003E1FD2" w:rsidRDefault="003E1FD2"/>
    <w:sectPr w:rsidR="003E1FD2" w:rsidSect="0014299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D09B9"/>
    <w:multiLevelType w:val="multilevel"/>
    <w:tmpl w:val="1F0C5A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AEA"/>
    <w:rsid w:val="00137736"/>
    <w:rsid w:val="003E1FD2"/>
    <w:rsid w:val="00A57FD3"/>
    <w:rsid w:val="00B96655"/>
    <w:rsid w:val="00D1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F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57FD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A57FD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137736"/>
    <w:pPr>
      <w:spacing w:after="0" w:line="240" w:lineRule="auto"/>
    </w:pPr>
    <w:rPr>
      <w:rFonts w:eastAsia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96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665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FD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57FD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A57FD3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137736"/>
    <w:pPr>
      <w:spacing w:after="0" w:line="240" w:lineRule="auto"/>
    </w:pPr>
    <w:rPr>
      <w:rFonts w:eastAsia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96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665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1363</Words>
  <Characters>7773</Characters>
  <Application>Microsoft Office Word</Application>
  <DocSecurity>0</DocSecurity>
  <Lines>64</Lines>
  <Paragraphs>18</Paragraphs>
  <ScaleCrop>false</ScaleCrop>
  <Company/>
  <LinksUpToDate>false</LinksUpToDate>
  <CharactersWithSpaces>9118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4</cp:revision>
  <dcterms:created xsi:type="dcterms:W3CDTF">2022-01-12T09:23:00Z</dcterms:created>
  <dcterms:modified xsi:type="dcterms:W3CDTF">2022-01-12T12:48:00Z</dcterms:modified>
</cp:coreProperties>
</file>